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F0" w:rsidRPr="00C60931" w:rsidRDefault="00C60931" w:rsidP="006E1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31">
        <w:rPr>
          <w:rFonts w:ascii="Times New Roman" w:hAnsi="Times New Roman" w:cs="Times New Roman"/>
          <w:b/>
          <w:sz w:val="28"/>
          <w:szCs w:val="28"/>
        </w:rPr>
        <w:t>НА ЧТО ОБРАТИТЬ ВНИМАНИЕ</w:t>
      </w:r>
      <w:r w:rsidR="00AC4481">
        <w:rPr>
          <w:rFonts w:ascii="Times New Roman" w:hAnsi="Times New Roman" w:cs="Times New Roman"/>
          <w:b/>
          <w:sz w:val="28"/>
          <w:szCs w:val="28"/>
        </w:rPr>
        <w:t xml:space="preserve"> !!!</w:t>
      </w:r>
      <w:bookmarkStart w:id="0" w:name="_GoBack"/>
      <w:bookmarkEnd w:id="0"/>
    </w:p>
    <w:p w:rsidR="00C60931" w:rsidRPr="00C60931" w:rsidRDefault="00C6093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60931">
        <w:rPr>
          <w:rFonts w:ascii="Times New Roman" w:hAnsi="Times New Roman" w:cs="Times New Roman"/>
          <w:color w:val="333333"/>
          <w:sz w:val="24"/>
          <w:szCs w:val="24"/>
        </w:rPr>
        <w:t xml:space="preserve">В области охраны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труда произошло много изменений, в том числе и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изменения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касающиеся внепланового обучения по охране труда</w:t>
      </w:r>
      <w:r w:rsidRPr="00C60931">
        <w:rPr>
          <w:rFonts w:ascii="Times New Roman" w:hAnsi="Times New Roman" w:cs="Times New Roman"/>
          <w:color w:val="333333"/>
          <w:sz w:val="24"/>
          <w:szCs w:val="24"/>
        </w:rPr>
        <w:t>. </w:t>
      </w:r>
    </w:p>
    <w:p w:rsidR="00C60931" w:rsidRPr="00C60931" w:rsidRDefault="00C60931" w:rsidP="006E1549">
      <w:pPr>
        <w:spacing w:before="100" w:beforeAutospacing="1" w:after="300" w:line="312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Новые основания для внепланового обучения по охране труда (Постановление Правительства РФ </w:t>
      </w:r>
      <w:hyperlink r:id="rId6" w:tgtFrame="_blank" w:history="1">
        <w:r w:rsidRPr="00C60931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от 30.12.2022 № 2540</w:t>
        </w:r>
      </w:hyperlink>
      <w:r w:rsidRPr="00C60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60931" w:rsidRPr="00C60931" w:rsidRDefault="00C60931" w:rsidP="00C60931">
      <w:pPr>
        <w:pStyle w:val="a6"/>
        <w:numPr>
          <w:ilvl w:val="0"/>
          <w:numId w:val="1"/>
        </w:numPr>
        <w:spacing w:before="0" w:beforeAutospacing="0" w:after="300" w:afterAutospacing="0"/>
        <w:rPr>
          <w:color w:val="333333"/>
        </w:rPr>
      </w:pPr>
      <w:r w:rsidRPr="00C60931">
        <w:rPr>
          <w:color w:val="333333"/>
        </w:rPr>
        <w:t>С 1 сентября 2023 года меняются основания для внепланового обучения по охране труда. Постановление Правительства РФ </w:t>
      </w:r>
      <w:hyperlink r:id="rId7" w:tgtFrame="_blank" w:history="1">
        <w:r w:rsidRPr="00C60931">
          <w:rPr>
            <w:rStyle w:val="a5"/>
            <w:color w:val="2270B8"/>
          </w:rPr>
          <w:t>от 30.12.2022 № 2540</w:t>
        </w:r>
      </w:hyperlink>
      <w:r w:rsidRPr="00C60931">
        <w:rPr>
          <w:color w:val="333333"/>
        </w:rPr>
        <w:t> вносит изменения в </w:t>
      </w:r>
      <w:hyperlink r:id="rId8" w:anchor="h165" w:tgtFrame="_blank" w:history="1">
        <w:r w:rsidRPr="00C60931">
          <w:rPr>
            <w:rStyle w:val="a5"/>
            <w:color w:val="2270B8"/>
          </w:rPr>
          <w:t>Правила</w:t>
        </w:r>
      </w:hyperlink>
      <w:r w:rsidRPr="00C60931">
        <w:rPr>
          <w:color w:val="333333"/>
        </w:rPr>
        <w:t> обучения по охране труда и проверки знания требований охраны труда (утв. Постановлением Правительства РФ </w:t>
      </w:r>
      <w:hyperlink r:id="rId9" w:tgtFrame="_blank" w:history="1">
        <w:r w:rsidRPr="00C60931">
          <w:rPr>
            <w:rStyle w:val="a5"/>
            <w:color w:val="2270B8"/>
          </w:rPr>
          <w:t>от 24.12.2021 № 2464</w:t>
        </w:r>
      </w:hyperlink>
      <w:r w:rsidRPr="00C60931">
        <w:rPr>
          <w:color w:val="333333"/>
        </w:rPr>
        <w:t>).</w:t>
      </w:r>
    </w:p>
    <w:p w:rsidR="00C60931" w:rsidRPr="00C60931" w:rsidRDefault="00C60931" w:rsidP="00C60931">
      <w:pPr>
        <w:pStyle w:val="a6"/>
        <w:numPr>
          <w:ilvl w:val="0"/>
          <w:numId w:val="1"/>
        </w:numPr>
        <w:spacing w:before="0" w:beforeAutospacing="0" w:after="300" w:afterAutospacing="0"/>
        <w:rPr>
          <w:color w:val="333333"/>
        </w:rPr>
      </w:pPr>
      <w:r w:rsidRPr="00C60931">
        <w:rPr>
          <w:color w:val="333333"/>
        </w:rPr>
        <w:t>В чем суть нововведений? Сейчас действует правило, согласно которому внеплановый инструктаж проводится «по требованию Минтруда России». Это основание вызывало много вопросов в профессиональном сообществе</w:t>
      </w:r>
      <w:r w:rsidRPr="00C60931">
        <w:rPr>
          <w:i/>
          <w:color w:val="333333"/>
        </w:rPr>
        <w:t xml:space="preserve">.  </w:t>
      </w:r>
      <w:r w:rsidRPr="00C60931">
        <w:rPr>
          <w:i/>
          <w:color w:val="FF0000"/>
        </w:rPr>
        <w:t>Новая редакция п. 61 Порядка обучения № 2464</w:t>
      </w:r>
      <w:r w:rsidRPr="00C60931">
        <w:rPr>
          <w:color w:val="FF0000"/>
        </w:rPr>
        <w:t xml:space="preserve"> </w:t>
      </w:r>
      <w:r w:rsidRPr="00C60931">
        <w:rPr>
          <w:color w:val="333333"/>
        </w:rPr>
        <w:t>предусматривает, что инструктаж проводится «при наличии в соответствующих нормативных правовых актах положений о проведении внепланового обучения работников требованиям охраны труда».</w:t>
      </w:r>
    </w:p>
    <w:p w:rsidR="00C60931" w:rsidRPr="00C60931" w:rsidRDefault="00C60931" w:rsidP="00C60931">
      <w:pPr>
        <w:pStyle w:val="a6"/>
        <w:numPr>
          <w:ilvl w:val="0"/>
          <w:numId w:val="1"/>
        </w:numPr>
        <w:spacing w:before="0" w:beforeAutospacing="0" w:after="300" w:afterAutospacing="0"/>
        <w:rPr>
          <w:color w:val="333333"/>
        </w:rPr>
      </w:pPr>
      <w:r w:rsidRPr="00C60931">
        <w:rPr>
          <w:color w:val="333333"/>
        </w:rPr>
        <w:t>Работодателям нужно следить за новыми НПА, вступающими в силу, и при необходимости своевременно проводить внеплановое обучение работников требованиям охраны труда.</w:t>
      </w:r>
    </w:p>
    <w:p w:rsidR="00C60931" w:rsidRPr="00C60931" w:rsidRDefault="00C60931" w:rsidP="00C60931">
      <w:pPr>
        <w:pStyle w:val="a6"/>
        <w:spacing w:before="0" w:beforeAutospacing="0" w:after="0" w:afterAutospacing="0"/>
        <w:rPr>
          <w:color w:val="333333"/>
        </w:rPr>
      </w:pPr>
      <w:r w:rsidRPr="00C60931">
        <w:rPr>
          <w:color w:val="333333"/>
        </w:rPr>
        <w:t>Тем, кто до сих пор не прошел внеочередную проверку знаний по изменениям, вступившим в силу в 2023 году, рекомендуем обучение на курсе «</w:t>
      </w:r>
      <w:hyperlink r:id="rId10" w:tgtFrame="_blank" w:history="1">
        <w:r w:rsidRPr="00C60931">
          <w:rPr>
            <w:rStyle w:val="a5"/>
            <w:color w:val="2270B8"/>
          </w:rPr>
          <w:t xml:space="preserve"> </w:t>
        </w:r>
        <w:r>
          <w:rPr>
            <w:rStyle w:val="a5"/>
            <w:color w:val="2270B8"/>
          </w:rPr>
          <w:t>Внеочередная</w:t>
        </w:r>
        <w:r w:rsidRPr="00C60931">
          <w:rPr>
            <w:rStyle w:val="a5"/>
            <w:color w:val="2270B8"/>
          </w:rPr>
          <w:t xml:space="preserve"> </w:t>
        </w:r>
        <w:r>
          <w:rPr>
            <w:rStyle w:val="a5"/>
            <w:color w:val="2270B8"/>
          </w:rPr>
          <w:t>проверка</w:t>
        </w:r>
        <w:r w:rsidRPr="00C60931">
          <w:rPr>
            <w:rStyle w:val="a5"/>
            <w:color w:val="2270B8"/>
          </w:rPr>
          <w:t xml:space="preserve"> знаний требований охраны труда</w:t>
        </w:r>
      </w:hyperlink>
      <w:r w:rsidRPr="00C60931">
        <w:rPr>
          <w:color w:val="333333"/>
        </w:rPr>
        <w:t xml:space="preserve">». </w:t>
      </w:r>
    </w:p>
    <w:p w:rsidR="00C60931" w:rsidRDefault="00C60931">
      <w:pPr>
        <w:rPr>
          <w:rFonts w:ascii="Times New Roman" w:hAnsi="Times New Roman" w:cs="Times New Roman"/>
          <w:sz w:val="24"/>
          <w:szCs w:val="24"/>
        </w:rPr>
      </w:pPr>
    </w:p>
    <w:p w:rsidR="006E1549" w:rsidRPr="006E1549" w:rsidRDefault="006E154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15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7850" cy="3536157"/>
            <wp:effectExtent l="0" t="0" r="0" b="7620"/>
            <wp:docPr id="2" name="Рисунок 2" descr="C:\Users\User\Downloads\1613545463_163-p-kartinki-na-belom-fone-dlya-prezentatsii-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613545463_163-p-kartinki-na-belom-fone-dlya-prezentatsii-1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557" cy="354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549" w:rsidRPr="006E1549" w:rsidSect="006E1549">
      <w:pgSz w:w="11906" w:h="16838"/>
      <w:pgMar w:top="1134" w:right="850" w:bottom="1134" w:left="1701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53959"/>
    <w:multiLevelType w:val="multilevel"/>
    <w:tmpl w:val="7E50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32"/>
    <w:rsid w:val="000462F0"/>
    <w:rsid w:val="001B6C88"/>
    <w:rsid w:val="006E1549"/>
    <w:rsid w:val="007E4F32"/>
    <w:rsid w:val="00AC4481"/>
    <w:rsid w:val="00BC690C"/>
    <w:rsid w:val="00C60931"/>
    <w:rsid w:val="00D9099E"/>
    <w:rsid w:val="00DA0486"/>
    <w:rsid w:val="00E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3ED7"/>
  <w15:chartTrackingRefBased/>
  <w15:docId w15:val="{FF246338-9C89-4BDD-9B7E-B352C2FA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9E"/>
  </w:style>
  <w:style w:type="paragraph" w:styleId="2">
    <w:name w:val="heading 2"/>
    <w:basedOn w:val="a"/>
    <w:link w:val="20"/>
    <w:uiPriority w:val="9"/>
    <w:qFormat/>
    <w:rsid w:val="00D90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0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09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9099E"/>
    <w:rPr>
      <w:b/>
      <w:bCs/>
    </w:rPr>
  </w:style>
  <w:style w:type="paragraph" w:styleId="a4">
    <w:name w:val="List Paragraph"/>
    <w:basedOn w:val="a"/>
    <w:uiPriority w:val="34"/>
    <w:qFormat/>
    <w:rsid w:val="00D9099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6093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6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5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7" w:color="D70C17"/>
            <w:bottom w:val="none" w:sz="0" w:space="0" w:color="auto"/>
            <w:right w:val="none" w:sz="0" w:space="0" w:color="auto"/>
          </w:divBdr>
        </w:div>
      </w:divsChild>
    </w:div>
    <w:div w:id="1233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10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3939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39395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school.kontur.ru/courses/692-obuchenie-vneocherednoy-prover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11056" TargetMode="Externa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BD6F-DF67-4119-845F-92D4A3BC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2023-11-08T09:44:00Z</dcterms:created>
  <dcterms:modified xsi:type="dcterms:W3CDTF">2023-11-09T11:22:00Z</dcterms:modified>
</cp:coreProperties>
</file>